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«Принятие решений в условиях неопределённости»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«Принятие решений в условиях неопределённости».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Руководители, менеджеры.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Принятие решений в условиях неопределённости.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«Принятие решений в условиях неопределённости»,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Типы решений и когнитивные ловушки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Модели принятия решений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Оценка рисков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Типы решений и когнитивные ловушки</w:t>
      </w:r>
    </w:p>
    <w:p>
      <w:r>
        <w:t>Результат: объяснить ключевые понятия темы «Типы решений и когнитивные ловушки»,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«Типы решений и когнитивные ловушки»: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«Принятие решений в условиях неопределённости»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Модели принятия решений</w:t>
      </w:r>
    </w:p>
    <w:p>
      <w:r>
        <w:t>Результат: объяснить ключевые понятия темы «Модели принятия решений»,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«Модели принятия решений»: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«Принятие решений в условиях неопределённости»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Оценка рисков</w:t>
      </w:r>
    </w:p>
    <w:p>
      <w:r>
        <w:t>Результат: объяснить ключевые понятия темы «Оценка рисков»,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«Оценка рисков»: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«Принятие решений в условиях неопределённости»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Принятие решений в условиях неопределённости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Жиглова Любовь Васильевна (методолог).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8900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